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bookmarkStart w:colFirst="0" w:colLast="0" w:name="ngakggyr56h5" w:id="0"/>
    <w:bookmarkEnd w:id="0"/>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Week 4  | 2018</w:t>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rPr/>
      </w:pPr>
      <w:hyperlink w:anchor="ngakggyr56h5">
        <w:r w:rsidDel="00000000" w:rsidR="00000000" w:rsidRPr="00000000">
          <w:rPr>
            <w:color w:val="1155cc"/>
            <w:u w:val="single"/>
            <w:rtl w:val="0"/>
          </w:rPr>
          <w:t xml:space="preserve">Weekly</w:t>
        </w:r>
      </w:hyperlink>
      <w:r w:rsidDel="00000000" w:rsidR="00000000" w:rsidRPr="00000000">
        <w:rPr>
          <w:rtl w:val="0"/>
        </w:rPr>
        <w:t xml:space="preserve"> </w:t>
      </w:r>
      <w:r w:rsidDel="00000000" w:rsidR="00000000" w:rsidRPr="00000000">
        <w:rPr>
          <w:rtl w:val="0"/>
        </w:rPr>
        <w:t xml:space="preserve">Journal for 2018 starting 22 Jan</w:t>
      </w:r>
    </w:p>
    <w:p w:rsidR="00000000" w:rsidDel="00000000" w:rsidP="00000000" w:rsidRDefault="00000000" w:rsidRPr="00000000" w14:paraId="00000003">
      <w:pPr>
        <w:pageBreakBefore w:val="0"/>
        <w:rPr/>
      </w:pPr>
      <w:hyperlink r:id="rId6">
        <w:r w:rsidDel="00000000" w:rsidR="00000000" w:rsidRPr="00000000">
          <w:rPr>
            <w:color w:val="1155cc"/>
            <w:u w:val="single"/>
            <w:rtl w:val="0"/>
          </w:rPr>
          <w:t xml:space="preserve">template</w:t>
        </w:r>
      </w:hyperlink>
      <w:r w:rsidDel="00000000" w:rsidR="00000000" w:rsidRPr="00000000">
        <w:rPr>
          <w:rtl w:val="0"/>
        </w:rPr>
      </w:r>
    </w:p>
    <w:p w:rsidR="00000000" w:rsidDel="00000000" w:rsidP="00000000" w:rsidRDefault="00000000" w:rsidRPr="00000000" w14:paraId="00000004">
      <w:pPr>
        <w:pageBreakBefore w:val="0"/>
        <w:pBdr>
          <w:top w:space="0" w:sz="0" w:val="nil"/>
          <w:left w:space="0" w:sz="0" w:val="nil"/>
          <w:bottom w:space="0" w:sz="0" w:val="nil"/>
          <w:right w:space="0" w:sz="0" w:val="nil"/>
          <w:between w:space="0" w:sz="0" w:val="nil"/>
        </w:pBdr>
        <w:shd w:fill="auto" w:val="clear"/>
        <w:spacing w:line="397.44" w:lineRule="auto"/>
        <w:rPr/>
      </w:pPr>
      <w:r w:rsidDel="00000000" w:rsidR="00000000" w:rsidRPr="00000000">
        <w:rPr>
          <w:rtl w:val="0"/>
        </w:rPr>
      </w:r>
    </w:p>
    <w:p w:rsidR="00000000" w:rsidDel="00000000" w:rsidP="00000000" w:rsidRDefault="00000000" w:rsidRPr="00000000" w14:paraId="0000000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6">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927100" cy="787400"/>
            <wp:effectExtent b="0" l="0" r="0" t="0"/>
            <wp:docPr descr="Uploaded by Awesome Screenshot Extension" id="12" name="image21.png"/>
            <a:graphic>
              <a:graphicData uri="http://schemas.openxmlformats.org/drawingml/2006/picture">
                <pic:pic>
                  <pic:nvPicPr>
                    <pic:cNvPr descr="Uploaded by Awesome Screenshot Extension" id="0" name="image21.png"/>
                    <pic:cNvPicPr preferRelativeResize="0"/>
                  </pic:nvPicPr>
                  <pic:blipFill>
                    <a:blip r:embed="rId7"/>
                    <a:srcRect b="0" l="0" r="0" t="0"/>
                    <a:stretch>
                      <a:fillRect/>
                    </a:stretch>
                  </pic:blipFill>
                  <pic:spPr>
                    <a:xfrm>
                      <a:off x="0" y="0"/>
                      <a:ext cx="927100" cy="7874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8">
      <w:pPr>
        <w:pageBreakBefore w:val="0"/>
        <w:spacing w:after="80" w:before="60" w:line="240" w:lineRule="auto"/>
        <w:ind w:left="360" w:firstLine="0"/>
        <w:rPr>
          <w:color w:val="1155cc"/>
          <w:u w:val="single"/>
        </w:rPr>
      </w:pPr>
      <w:hyperlink r:id="rId8">
        <w:r w:rsidDel="00000000" w:rsidR="00000000" w:rsidRPr="00000000">
          <w:rPr>
            <w:color w:val="1155cc"/>
            <w:u w:val="single"/>
            <w:rtl w:val="0"/>
          </w:rPr>
          <w:t xml:space="preserve">MindGraph Deep Annotator Widget</w:t>
        </w:r>
      </w:hyperlink>
      <w:r w:rsidDel="00000000" w:rsidR="00000000" w:rsidRPr="00000000">
        <w:rPr>
          <w:rtl w:val="0"/>
        </w:rPr>
      </w:r>
    </w:p>
    <w:p w:rsidR="00000000" w:rsidDel="00000000" w:rsidP="00000000" w:rsidRDefault="00000000" w:rsidRPr="00000000" w14:paraId="00000009">
      <w:pPr>
        <w:pageBreakBefore w:val="0"/>
        <w:spacing w:after="80" w:before="60" w:line="240" w:lineRule="auto"/>
        <w:ind w:left="360" w:firstLine="0"/>
        <w:rPr>
          <w:color w:val="1155cc"/>
          <w:u w:val="single"/>
        </w:rPr>
      </w:pPr>
      <w:r w:rsidDel="00000000" w:rsidR="00000000" w:rsidRPr="00000000">
        <w:rPr>
          <w:rtl w:val="0"/>
        </w:rPr>
      </w:r>
    </w:p>
    <w:p w:rsidR="00000000" w:rsidDel="00000000" w:rsidP="00000000" w:rsidRDefault="00000000" w:rsidRPr="00000000" w14:paraId="0000000A">
      <w:pPr>
        <w:pageBreakBefore w:val="0"/>
        <w:spacing w:after="80" w:before="60" w:line="240" w:lineRule="auto"/>
        <w:ind w:left="360" w:firstLine="0"/>
        <w:rPr>
          <w:color w:val="1155cc"/>
          <w:u w:val="single"/>
        </w:rPr>
      </w:pPr>
      <w:r w:rsidDel="00000000" w:rsidR="00000000" w:rsidRPr="00000000">
        <w:rPr>
          <w:rtl w:val="0"/>
        </w:rPr>
      </w:r>
    </w:p>
    <w:sdt>
      <w:sdtPr>
        <w:id w:val="-1555993781"/>
        <w:docPartObj>
          <w:docPartGallery w:val="Table of Contents"/>
          <w:docPartUnique w:val="1"/>
        </w:docPartObj>
      </w:sdtPr>
      <w:sdtContent>
        <w:p w:rsidR="00000000" w:rsidDel="00000000" w:rsidP="00000000" w:rsidRDefault="00000000" w:rsidRPr="00000000" w14:paraId="0000000B">
          <w:pPr>
            <w:pageBreakBefore w:val="0"/>
            <w:spacing w:before="80" w:line="240" w:lineRule="auto"/>
            <w:ind w:left="720" w:firstLine="0"/>
            <w:rPr>
              <w:color w:val="1155cc"/>
              <w:u w:val="single"/>
            </w:rPr>
          </w:pPr>
          <w:r w:rsidDel="00000000" w:rsidR="00000000" w:rsidRPr="00000000">
            <w:fldChar w:fldCharType="begin"/>
            <w:instrText xml:space="preserve"> TOC \h \u \z \n \t "Heading 1,1,Heading 2,2,Heading 3,3,Heading 4,4,Heading 5,5,Heading 6,6,"</w:instrText>
            <w:fldChar w:fldCharType="separate"/>
          </w:r>
          <w:hyperlink w:anchor="_1u8zvcyg2eus">
            <w:r w:rsidDel="00000000" w:rsidR="00000000" w:rsidRPr="00000000">
              <w:rPr>
                <w:color w:val="1155cc"/>
                <w:u w:val="single"/>
                <w:rtl w:val="0"/>
              </w:rPr>
              <w:t xml:space="preserve">MindGraph Focus</w:t>
            </w:r>
          </w:hyperlink>
          <w:r w:rsidDel="00000000" w:rsidR="00000000" w:rsidRPr="00000000">
            <w:rPr>
              <w:rtl w:val="0"/>
            </w:rPr>
          </w:r>
        </w:p>
        <w:p w:rsidR="00000000" w:rsidDel="00000000" w:rsidP="00000000" w:rsidRDefault="00000000" w:rsidRPr="00000000" w14:paraId="0000000C">
          <w:pPr>
            <w:pageBreakBefore w:val="0"/>
            <w:spacing w:before="200" w:line="240" w:lineRule="auto"/>
            <w:ind w:left="0" w:firstLine="0"/>
            <w:rPr>
              <w:color w:val="1155cc"/>
              <w:u w:val="single"/>
            </w:rPr>
          </w:pPr>
          <w:hyperlink w:anchor="_s9fnlu6zxzwt">
            <w:r w:rsidDel="00000000" w:rsidR="00000000" w:rsidRPr="00000000">
              <w:rPr>
                <w:color w:val="1155cc"/>
                <w:u w:val="single"/>
                <w:rtl w:val="0"/>
              </w:rPr>
              <w:t xml:space="preserve">Technical Test Release</w:t>
            </w:r>
          </w:hyperlink>
          <w:r w:rsidDel="00000000" w:rsidR="00000000" w:rsidRPr="00000000">
            <w:rPr>
              <w:rtl w:val="0"/>
            </w:rPr>
          </w:r>
        </w:p>
        <w:p w:rsidR="00000000" w:rsidDel="00000000" w:rsidP="00000000" w:rsidRDefault="00000000" w:rsidRPr="00000000" w14:paraId="0000000D">
          <w:pPr>
            <w:pageBreakBefore w:val="0"/>
            <w:spacing w:before="200" w:line="240" w:lineRule="auto"/>
            <w:ind w:left="0" w:firstLine="0"/>
            <w:rPr>
              <w:color w:val="1155cc"/>
              <w:u w:val="single"/>
            </w:rPr>
          </w:pPr>
          <w:hyperlink w:anchor="_apqmhu83w4l5">
            <w:r w:rsidDel="00000000" w:rsidR="00000000" w:rsidRPr="00000000">
              <w:rPr>
                <w:color w:val="1155cc"/>
                <w:u w:val="single"/>
                <w:rtl w:val="0"/>
              </w:rPr>
              <w:t xml:space="preserve">PubMed Id</w:t>
            </w:r>
          </w:hyperlink>
          <w:r w:rsidDel="00000000" w:rsidR="00000000" w:rsidRPr="00000000">
            <w:rPr>
              <w:rtl w:val="0"/>
            </w:rPr>
          </w:r>
        </w:p>
        <w:p w:rsidR="00000000" w:rsidDel="00000000" w:rsidP="00000000" w:rsidRDefault="00000000" w:rsidRPr="00000000" w14:paraId="0000000E">
          <w:pPr>
            <w:pageBreakBefore w:val="0"/>
            <w:spacing w:after="80" w:before="60" w:line="240" w:lineRule="auto"/>
            <w:ind w:left="360" w:firstLine="0"/>
            <w:rPr>
              <w:color w:val="1155cc"/>
              <w:u w:val="single"/>
            </w:rPr>
          </w:pPr>
          <w:hyperlink w:anchor="_ih56qosn071s">
            <w:r w:rsidDel="00000000" w:rsidR="00000000" w:rsidRPr="00000000">
              <w:rPr>
                <w:color w:val="1155cc"/>
                <w:u w:val="single"/>
                <w:rtl w:val="0"/>
              </w:rPr>
              <w:t xml:space="preserve">Fix Duplicate claims in Entity Info</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F">
      <w:pPr>
        <w:pageBreakBefore w:val="0"/>
        <w:spacing w:before="80" w:line="240" w:lineRule="auto"/>
        <w:rPr>
          <w:color w:val="1155cc"/>
          <w:u w:val="single"/>
        </w:rPr>
      </w:pPr>
      <w:hyperlink r:id="rId9">
        <w:r w:rsidDel="00000000" w:rsidR="00000000" w:rsidRPr="00000000">
          <w:rPr>
            <w:color w:val="1155cc"/>
            <w:u w:val="single"/>
            <w:rtl w:val="0"/>
          </w:rPr>
          <w:t xml:space="preserve">Knowledge Graph Integration</w:t>
        </w:r>
      </w:hyperlink>
      <w:r w:rsidDel="00000000" w:rsidR="00000000" w:rsidRPr="00000000">
        <w:rPr>
          <w:rtl w:val="0"/>
        </w:rPr>
      </w:r>
    </w:p>
    <w:p w:rsidR="00000000" w:rsidDel="00000000" w:rsidP="00000000" w:rsidRDefault="00000000" w:rsidRPr="00000000" w14:paraId="00000010">
      <w:pPr>
        <w:pageBreakBefore w:val="0"/>
        <w:rPr>
          <w:color w:val="1155cc"/>
          <w:u w:val="single"/>
        </w:rPr>
      </w:pPr>
      <w:r w:rsidDel="00000000" w:rsidR="00000000" w:rsidRPr="00000000">
        <w:rPr>
          <w:rtl w:val="0"/>
        </w:rPr>
      </w:r>
    </w:p>
    <w:p w:rsidR="00000000" w:rsidDel="00000000" w:rsidP="00000000" w:rsidRDefault="00000000" w:rsidRPr="00000000" w14:paraId="00000011">
      <w:pPr>
        <w:pageBreakBefore w:val="0"/>
        <w:rPr>
          <w:color w:val="1155cc"/>
          <w:u w:val="single"/>
        </w:rPr>
      </w:pPr>
      <w:r w:rsidDel="00000000" w:rsidR="00000000" w:rsidRPr="00000000">
        <w:rPr>
          <w:rtl w:val="0"/>
        </w:rPr>
      </w:r>
    </w:p>
    <w:p w:rsidR="00000000" w:rsidDel="00000000" w:rsidP="00000000" w:rsidRDefault="00000000" w:rsidRPr="00000000" w14:paraId="00000012">
      <w:pPr>
        <w:pageBreakBefore w:val="0"/>
        <w:spacing w:after="80" w:before="60" w:line="240" w:lineRule="auto"/>
        <w:ind w:left="360" w:firstLine="0"/>
        <w:rPr>
          <w:color w:val="1155cc"/>
          <w:u w:val="single"/>
        </w:rPr>
      </w:pPr>
      <w:r w:rsidDel="00000000" w:rsidR="00000000" w:rsidRPr="00000000">
        <w:rPr>
          <w:rtl w:val="0"/>
        </w:rPr>
      </w:r>
    </w:p>
    <w:p w:rsidR="00000000" w:rsidDel="00000000" w:rsidP="00000000" w:rsidRDefault="00000000" w:rsidRPr="00000000" w14:paraId="0000001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keep : </w:t>
      </w:r>
      <w:hyperlink w:anchor="27p3oxkxx2is">
        <w:r w:rsidDel="00000000" w:rsidR="00000000" w:rsidRPr="00000000">
          <w:rPr>
            <w:color w:val="1155cc"/>
            <w:u w:val="single"/>
            <w:rtl w:val="0"/>
          </w:rPr>
          <w:t xml:space="preserve">Journal</w:t>
        </w:r>
      </w:hyperlink>
      <w:r w:rsidDel="00000000" w:rsidR="00000000" w:rsidRPr="00000000">
        <w:rPr>
          <w:rtl w:val="0"/>
        </w:rPr>
        <w:t xml:space="preserve"> </w:t>
      </w:r>
    </w:p>
    <w:p w:rsidR="00000000" w:rsidDel="00000000" w:rsidP="00000000" w:rsidRDefault="00000000" w:rsidRPr="00000000" w14:paraId="0000001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report : </w:t>
      </w:r>
      <w:hyperlink w:anchor="5ru2b33jzvv">
        <w:r w:rsidDel="00000000" w:rsidR="00000000" w:rsidRPr="00000000">
          <w:rPr>
            <w:color w:val="1155cc"/>
            <w:u w:val="single"/>
            <w:rtl w:val="0"/>
          </w:rPr>
          <w:t xml:space="preserve">Status</w:t>
        </w:r>
      </w:hyperlink>
      <w:r w:rsidDel="00000000" w:rsidR="00000000" w:rsidRPr="00000000">
        <w:rPr>
          <w:rtl w:val="0"/>
        </w:rPr>
        <w:t xml:space="preserve">, </w:t>
      </w:r>
      <w:hyperlink w:anchor="ewrs244ejrow">
        <w:r w:rsidDel="00000000" w:rsidR="00000000" w:rsidRPr="00000000">
          <w:rPr>
            <w:color w:val="1155cc"/>
            <w:u w:val="single"/>
            <w:rtl w:val="0"/>
          </w:rPr>
          <w:t xml:space="preserve">Retrospective</w:t>
        </w:r>
      </w:hyperlink>
      <w:r w:rsidDel="00000000" w:rsidR="00000000" w:rsidRPr="00000000">
        <w:rPr>
          <w:rtl w:val="0"/>
        </w:rPr>
        <w:t xml:space="preserve">, </w:t>
      </w:r>
      <w:hyperlink w:anchor="39k6dct940p1">
        <w:r w:rsidDel="00000000" w:rsidR="00000000" w:rsidRPr="00000000">
          <w:rPr>
            <w:color w:val="1155cc"/>
            <w:u w:val="single"/>
            <w:rtl w:val="0"/>
          </w:rPr>
          <w:t xml:space="preserve">Accomplishments</w:t>
        </w:r>
      </w:hyperlink>
      <w:r w:rsidDel="00000000" w:rsidR="00000000" w:rsidRPr="00000000">
        <w:rPr>
          <w:rtl w:val="0"/>
        </w:rPr>
        <w:t xml:space="preserve">, </w:t>
      </w:r>
      <w:hyperlink w:anchor="81xei5sv0m3r">
        <w:r w:rsidDel="00000000" w:rsidR="00000000" w:rsidRPr="00000000">
          <w:rPr>
            <w:color w:val="1155cc"/>
            <w:u w:val="single"/>
            <w:rtl w:val="0"/>
          </w:rPr>
          <w:t xml:space="preserve">Options</w:t>
        </w:r>
      </w:hyperlink>
      <w:r w:rsidDel="00000000" w:rsidR="00000000" w:rsidRPr="00000000">
        <w:rPr>
          <w:rtl w:val="0"/>
        </w:rPr>
        <w:t xml:space="preserve">, </w:t>
      </w:r>
      <w:hyperlink w:anchor="3a1gcbulbgp1">
        <w:r w:rsidDel="00000000" w:rsidR="00000000" w:rsidRPr="00000000">
          <w:rPr>
            <w:color w:val="1155cc"/>
            <w:u w:val="single"/>
            <w:rtl w:val="0"/>
          </w:rPr>
          <w:t xml:space="preserve">Plan</w:t>
        </w:r>
      </w:hyperlink>
      <w:r w:rsidDel="00000000" w:rsidR="00000000" w:rsidRPr="00000000">
        <w:rPr>
          <w:rtl w:val="0"/>
        </w:rPr>
      </w:r>
    </w:p>
    <w:p w:rsidR="00000000" w:rsidDel="00000000" w:rsidP="00000000" w:rsidRDefault="00000000" w:rsidRPr="00000000" w14:paraId="0000001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reflect : </w:t>
      </w:r>
      <w:hyperlink w:anchor="hduypzldwvb3">
        <w:r w:rsidDel="00000000" w:rsidR="00000000" w:rsidRPr="00000000">
          <w:rPr>
            <w:color w:val="1155cc"/>
            <w:u w:val="single"/>
            <w:rtl w:val="0"/>
          </w:rPr>
          <w:t xml:space="preserve">Know How</w:t>
        </w:r>
      </w:hyperlink>
      <w:r w:rsidDel="00000000" w:rsidR="00000000" w:rsidRPr="00000000">
        <w:rPr>
          <w:rtl w:val="0"/>
        </w:rPr>
      </w:r>
    </w:p>
    <w:p w:rsidR="00000000" w:rsidDel="00000000" w:rsidP="00000000" w:rsidRDefault="00000000" w:rsidRPr="00000000" w14:paraId="0000001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previous : </w:t>
      </w:r>
      <w:hyperlink r:id="rId10">
        <w:r w:rsidDel="00000000" w:rsidR="00000000" w:rsidRPr="00000000">
          <w:rPr>
            <w:color w:val="1155cc"/>
            <w:u w:val="single"/>
            <w:rtl w:val="0"/>
          </w:rPr>
          <w:t xml:space="preserve">H3</w:t>
        </w:r>
      </w:hyperlink>
      <w:r w:rsidDel="00000000" w:rsidR="00000000" w:rsidRPr="00000000">
        <w:rPr>
          <w:rtl w:val="0"/>
        </w:rPr>
      </w:r>
    </w:p>
    <w:p w:rsidR="00000000" w:rsidDel="00000000" w:rsidP="00000000" w:rsidRDefault="00000000" w:rsidRPr="00000000" w14:paraId="0000001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next : </w:t>
      </w:r>
      <w:hyperlink r:id="rId11">
        <w:r w:rsidDel="00000000" w:rsidR="00000000" w:rsidRPr="00000000">
          <w:rPr>
            <w:color w:val="1155cc"/>
            <w:u w:val="single"/>
            <w:rtl w:val="0"/>
          </w:rPr>
          <w:t xml:space="preserve">H5</w:t>
        </w:r>
      </w:hyperlink>
      <w:r w:rsidDel="00000000" w:rsidR="00000000" w:rsidRPr="00000000">
        <w:rPr>
          <w:rtl w:val="0"/>
        </w:rPr>
      </w:r>
    </w:p>
    <w:p w:rsidR="00000000" w:rsidDel="00000000" w:rsidP="00000000" w:rsidRDefault="00000000" w:rsidRPr="00000000" w14:paraId="0000001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overview : </w:t>
      </w:r>
      <w:hyperlink w:anchor="kix.x1rza7b6qe0e">
        <w:r w:rsidDel="00000000" w:rsidR="00000000" w:rsidRPr="00000000">
          <w:rPr>
            <w:color w:val="1155cc"/>
            <w:u w:val="single"/>
            <w:rtl w:val="0"/>
          </w:rPr>
          <w:t xml:space="preserve">Procrastitracker</w:t>
        </w:r>
      </w:hyperlink>
      <w:r w:rsidDel="00000000" w:rsidR="00000000" w:rsidRPr="00000000">
        <w:rPr>
          <w:rtl w:val="0"/>
        </w:rPr>
      </w:r>
    </w:p>
    <w:p w:rsidR="00000000" w:rsidDel="00000000" w:rsidP="00000000" w:rsidRDefault="00000000" w:rsidRPr="00000000" w14:paraId="0000001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27p3oxkxx2is" w:id="1"/>
    <w:bookmarkEnd w:id="1"/>
    <w:p w:rsidR="00000000" w:rsidDel="00000000" w:rsidP="00000000" w:rsidRDefault="00000000" w:rsidRPr="00000000" w14:paraId="0000001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Journal</w:t>
      </w:r>
    </w:p>
    <w:p w:rsidR="00000000" w:rsidDel="00000000" w:rsidP="00000000" w:rsidRDefault="00000000" w:rsidRPr="00000000" w14:paraId="0000001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Keep  journal</w:t>
      </w:r>
    </w:p>
    <w:p w:rsidR="00000000" w:rsidDel="00000000" w:rsidP="00000000" w:rsidRDefault="00000000" w:rsidRPr="00000000" w14:paraId="0000001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F">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weekdays.png" id="11" name="image19.png"/>
            <a:graphic>
              <a:graphicData uri="http://schemas.openxmlformats.org/drawingml/2006/picture">
                <pic:pic>
                  <pic:nvPicPr>
                    <pic:cNvPr descr="weekdays.png" id="0" name="image19.png"/>
                    <pic:cNvPicPr preferRelativeResize="0"/>
                  </pic:nvPicPr>
                  <pic:blipFill>
                    <a:blip r:embed="rId12"/>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day : </w:t>
      </w:r>
      <w:hyperlink w:anchor="6377rtbn8raq">
        <w:r w:rsidDel="00000000" w:rsidR="00000000" w:rsidRPr="00000000">
          <w:rPr>
            <w:color w:val="1155cc"/>
            <w:u w:val="single"/>
            <w:rtl w:val="0"/>
          </w:rPr>
          <w:t xml:space="preserve">Monday</w:t>
        </w:r>
      </w:hyperlink>
      <w:r w:rsidDel="00000000" w:rsidR="00000000" w:rsidRPr="00000000">
        <w:rPr>
          <w:rtl w:val="0"/>
        </w:rPr>
        <w:t xml:space="preserve">, </w:t>
      </w:r>
      <w:hyperlink w:anchor="1e7gtvh2c1ft">
        <w:r w:rsidDel="00000000" w:rsidR="00000000" w:rsidRPr="00000000">
          <w:rPr>
            <w:color w:val="1155cc"/>
            <w:u w:val="single"/>
            <w:rtl w:val="0"/>
          </w:rPr>
          <w:t xml:space="preserve">Tuesday</w:t>
        </w:r>
      </w:hyperlink>
      <w:r w:rsidDel="00000000" w:rsidR="00000000" w:rsidRPr="00000000">
        <w:rPr>
          <w:rtl w:val="0"/>
        </w:rPr>
        <w:t xml:space="preserve">, </w:t>
      </w:r>
      <w:hyperlink w:anchor="uqow069khiyt">
        <w:r w:rsidDel="00000000" w:rsidR="00000000" w:rsidRPr="00000000">
          <w:rPr>
            <w:color w:val="1155cc"/>
            <w:u w:val="single"/>
            <w:rtl w:val="0"/>
          </w:rPr>
          <w:t xml:space="preserve">Wednesday</w:t>
        </w:r>
      </w:hyperlink>
      <w:r w:rsidDel="00000000" w:rsidR="00000000" w:rsidRPr="00000000">
        <w:rPr>
          <w:rtl w:val="0"/>
        </w:rPr>
        <w:t xml:space="preserve">, </w:t>
      </w:r>
      <w:hyperlink w:anchor="iytv5udc8jng">
        <w:r w:rsidDel="00000000" w:rsidR="00000000" w:rsidRPr="00000000">
          <w:rPr>
            <w:color w:val="1155cc"/>
            <w:u w:val="single"/>
            <w:rtl w:val="0"/>
          </w:rPr>
          <w:t xml:space="preserve">Thursday</w:t>
        </w:r>
      </w:hyperlink>
      <w:r w:rsidDel="00000000" w:rsidR="00000000" w:rsidRPr="00000000">
        <w:rPr>
          <w:rtl w:val="0"/>
        </w:rPr>
        <w:t xml:space="preserve">, </w:t>
      </w:r>
      <w:hyperlink w:anchor="quydfyvn9k7g">
        <w:r w:rsidDel="00000000" w:rsidR="00000000" w:rsidRPr="00000000">
          <w:rPr>
            <w:color w:val="1155cc"/>
            <w:u w:val="single"/>
            <w:rtl w:val="0"/>
          </w:rPr>
          <w:t xml:space="preserve">Friday</w:t>
        </w:r>
      </w:hyperlink>
      <w:r w:rsidDel="00000000" w:rsidR="00000000" w:rsidRPr="00000000">
        <w:rPr>
          <w:rtl w:val="0"/>
        </w:rPr>
        <w:t xml:space="preserve">, </w:t>
      </w:r>
      <w:hyperlink w:anchor="ycpk9mg51on7">
        <w:r w:rsidDel="00000000" w:rsidR="00000000" w:rsidRPr="00000000">
          <w:rPr>
            <w:color w:val="1155cc"/>
            <w:u w:val="single"/>
            <w:rtl w:val="0"/>
          </w:rPr>
          <w:t xml:space="preserve">Weekend</w:t>
        </w:r>
      </w:hyperlink>
      <w:r w:rsidDel="00000000" w:rsidR="00000000" w:rsidRPr="00000000">
        <w:rPr>
          <w:rtl w:val="0"/>
        </w:rPr>
      </w:r>
    </w:p>
    <w:p w:rsidR="00000000" w:rsidDel="00000000" w:rsidP="00000000" w:rsidRDefault="00000000" w:rsidRPr="00000000" w14:paraId="0000002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3">
      <w:pPr>
        <w:pageBreakBefore w:val="0"/>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2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5ru2b33jzvv" w:id="2"/>
    <w:bookmarkEnd w:id="2"/>
    <w:p w:rsidR="00000000" w:rsidDel="00000000" w:rsidP="00000000" w:rsidRDefault="00000000" w:rsidRPr="00000000" w14:paraId="0000002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Status</w:t>
      </w:r>
    </w:p>
    <w:p w:rsidR="00000000" w:rsidDel="00000000" w:rsidP="00000000" w:rsidRDefault="00000000" w:rsidRPr="00000000" w14:paraId="0000002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Summarize current status and Plans</w:t>
      </w:r>
    </w:p>
    <w:p w:rsidR="00000000" w:rsidDel="00000000" w:rsidP="00000000" w:rsidRDefault="00000000" w:rsidRPr="00000000" w14:paraId="00000027">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Uploaded by Awesome Screenshot Extension" id="16" name="image8.png"/>
            <a:graphic>
              <a:graphicData uri="http://schemas.openxmlformats.org/drawingml/2006/picture">
                <pic:pic>
                  <pic:nvPicPr>
                    <pic:cNvPr descr="Uploaded by Awesome Screenshot Extension" id="0" name="image8.png"/>
                    <pic:cNvPicPr preferRelativeResize="0"/>
                  </pic:nvPicPr>
                  <pic:blipFill>
                    <a:blip r:embed="rId13"/>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9">
      <w:pPr>
        <w:pageBreakBefore w:val="0"/>
        <w:numPr>
          <w:ilvl w:val="0"/>
          <w:numId w:val="1"/>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Managed to restore wndk to a meta-stable state</w:t>
      </w:r>
    </w:p>
    <w:p w:rsidR="00000000" w:rsidDel="00000000" w:rsidP="00000000" w:rsidRDefault="00000000" w:rsidRPr="00000000" w14:paraId="0000002A">
      <w:pPr>
        <w:pageBreakBefore w:val="0"/>
        <w:numPr>
          <w:ilvl w:val="0"/>
          <w:numId w:val="1"/>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Will be committing soon</w:t>
      </w:r>
    </w:p>
    <w:p w:rsidR="00000000" w:rsidDel="00000000" w:rsidP="00000000" w:rsidRDefault="00000000" w:rsidRPr="00000000" w14:paraId="0000002B">
      <w:pPr>
        <w:pageBreakBefore w:val="0"/>
        <w:numPr>
          <w:ilvl w:val="0"/>
          <w:numId w:val="1"/>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Then I add all new features that affect the core meta model</w:t>
      </w:r>
    </w:p>
    <w:p w:rsidR="00000000" w:rsidDel="00000000" w:rsidP="00000000" w:rsidRDefault="00000000" w:rsidRPr="00000000" w14:paraId="0000002C">
      <w:pPr>
        <w:pageBreakBefore w:val="0"/>
        <w:numPr>
          <w:ilvl w:val="0"/>
          <w:numId w:val="1"/>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This will require a complete rebuild of the databases from scratch</w:t>
      </w:r>
    </w:p>
    <w:p w:rsidR="00000000" w:rsidDel="00000000" w:rsidP="00000000" w:rsidRDefault="00000000" w:rsidRPr="00000000" w14:paraId="0000002D">
      <w:pPr>
        <w:pageBreakBefore w:val="0"/>
        <w:numPr>
          <w:ilvl w:val="0"/>
          <w:numId w:val="1"/>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While doing that I could easily add some basic benchmarking code, if you haven’t done that yet. If you have anything to suggest in that context I would appreciate that</w:t>
      </w:r>
    </w:p>
    <w:p w:rsidR="00000000" w:rsidDel="00000000" w:rsidP="00000000" w:rsidRDefault="00000000" w:rsidRPr="00000000" w14:paraId="0000002E">
      <w:pPr>
        <w:pageBreakBefore w:val="0"/>
        <w:numPr>
          <w:ilvl w:val="0"/>
          <w:numId w:val="1"/>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I would like to make an appointment sometime tomorrow afternoon with you and Gabor to go over the emerging concept, and discuss integration endpoint as it is,  for KG integration based on capabilities I will deliver by then</w:t>
      </w:r>
    </w:p>
    <w:p w:rsidR="00000000" w:rsidDel="00000000" w:rsidP="00000000" w:rsidRDefault="00000000" w:rsidRPr="00000000" w14:paraId="0000002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ewrs244ejrow" w:id="3"/>
    <w:bookmarkEnd w:id="3"/>
    <w:p w:rsidR="00000000" w:rsidDel="00000000" w:rsidP="00000000" w:rsidRDefault="00000000" w:rsidRPr="00000000" w14:paraId="0000003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Retrospective</w:t>
      </w:r>
    </w:p>
    <w:p w:rsidR="00000000" w:rsidDel="00000000" w:rsidP="00000000" w:rsidRDefault="00000000" w:rsidRPr="00000000" w14:paraId="0000003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Look back at last Week</w:t>
      </w:r>
    </w:p>
    <w:p w:rsidR="00000000" w:rsidDel="00000000" w:rsidP="00000000" w:rsidRDefault="00000000" w:rsidRPr="00000000" w14:paraId="0000003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4">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1130300" cy="863600"/>
            <wp:effectExtent b="0" l="0" r="0" t="0"/>
            <wp:docPr descr="Uploaded by Awesome Screenshot Extension" id="15" name="image5.png"/>
            <a:graphic>
              <a:graphicData uri="http://schemas.openxmlformats.org/drawingml/2006/picture">
                <pic:pic>
                  <pic:nvPicPr>
                    <pic:cNvPr descr="Uploaded by Awesome Screenshot Extension" id="0" name="image5.png"/>
                    <pic:cNvPicPr preferRelativeResize="0"/>
                  </pic:nvPicPr>
                  <pic:blipFill>
                    <a:blip r:embed="rId14"/>
                    <a:srcRect b="0" l="0" r="0" t="0"/>
                    <a:stretch>
                      <a:fillRect/>
                    </a:stretch>
                  </pic:blipFill>
                  <pic:spPr>
                    <a:xfrm>
                      <a:off x="0" y="0"/>
                      <a:ext cx="1130300" cy="863600"/>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6">
      <w:pPr>
        <w:pageBreakBefore w:val="0"/>
        <w:pBdr>
          <w:top w:space="0" w:sz="0" w:val="nil"/>
          <w:left w:space="0" w:sz="0" w:val="nil"/>
          <w:bottom w:space="0" w:sz="0" w:val="nil"/>
          <w:right w:space="0" w:sz="0" w:val="nil"/>
          <w:between w:space="0" w:sz="0" w:val="nil"/>
        </w:pBdr>
        <w:shd w:fill="auto" w:val="clear"/>
        <w:rPr/>
      </w:pPr>
      <w:r w:rsidDel="00000000" w:rsidR="00000000" w:rsidRPr="00000000">
        <w:fldChar w:fldCharType="begin"/>
        <w:instrText xml:space="preserve"> HYPERLINK "http://drive.google.com/open?id=19VpyR_JlQr7b10f_rI0xr23C7Pu3m1YZQ082pq0N260" </w:instrText>
        <w:fldChar w:fldCharType="separate"/>
      </w:r>
      <w:r w:rsidDel="00000000" w:rsidR="00000000" w:rsidRPr="00000000">
        <w:rPr>
          <w:rtl w:val="0"/>
        </w:rPr>
      </w:r>
    </w:p>
    <w:bookmarkStart w:colFirst="0" w:colLast="0" w:name="39k6dct940p1" w:id="4"/>
    <w:bookmarkEnd w:id="4"/>
    <w:p w:rsidR="00000000" w:rsidDel="00000000" w:rsidP="00000000" w:rsidRDefault="00000000" w:rsidRPr="00000000" w14:paraId="00000037">
      <w:pPr>
        <w:pageBreakBefore w:val="0"/>
        <w:pBdr>
          <w:top w:space="0" w:sz="0" w:val="nil"/>
          <w:left w:space="0" w:sz="0" w:val="nil"/>
          <w:bottom w:space="0" w:sz="0" w:val="nil"/>
          <w:right w:space="0" w:sz="0" w:val="nil"/>
          <w:between w:space="0" w:sz="0" w:val="nil"/>
        </w:pBdr>
        <w:shd w:fill="auto" w:val="clear"/>
        <w:rPr/>
      </w:pPr>
      <w:r w:rsidDel="00000000" w:rsidR="00000000" w:rsidRPr="00000000">
        <w:fldChar w:fldCharType="end"/>
      </w:r>
      <w:r w:rsidDel="00000000" w:rsidR="00000000" w:rsidRPr="00000000">
        <w:rPr>
          <w:rtl w:val="0"/>
        </w:rPr>
        <w:t xml:space="preserve">= Accomplishments</w:t>
      </w:r>
    </w:p>
    <w:p w:rsidR="00000000" w:rsidDel="00000000" w:rsidP="00000000" w:rsidRDefault="00000000" w:rsidRPr="00000000" w14:paraId="0000003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Report accomplishments as they accrue</w:t>
      </w:r>
    </w:p>
    <w:p w:rsidR="00000000" w:rsidDel="00000000" w:rsidP="00000000" w:rsidRDefault="00000000" w:rsidRPr="00000000" w14:paraId="00000039">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Uploaded by Awesome Screenshot Extension" id="1" name="image15.png"/>
            <a:graphic>
              <a:graphicData uri="http://schemas.openxmlformats.org/drawingml/2006/picture">
                <pic:pic>
                  <pic:nvPicPr>
                    <pic:cNvPr descr="Uploaded by Awesome Screenshot Extension" id="0" name="image15.png"/>
                    <pic:cNvPicPr preferRelativeResize="0"/>
                  </pic:nvPicPr>
                  <pic:blipFill>
                    <a:blip r:embed="rId15"/>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81xei5sv0m3r" w:id="5"/>
    <w:bookmarkEnd w:id="5"/>
    <w:p w:rsidR="00000000" w:rsidDel="00000000" w:rsidP="00000000" w:rsidRDefault="00000000" w:rsidRPr="00000000" w14:paraId="0000003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Options</w:t>
      </w:r>
    </w:p>
    <w:p w:rsidR="00000000" w:rsidDel="00000000" w:rsidP="00000000" w:rsidRDefault="00000000" w:rsidRPr="00000000" w14:paraId="0000003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Pondering options</w:t>
      </w:r>
    </w:p>
    <w:p w:rsidR="00000000" w:rsidDel="00000000" w:rsidP="00000000" w:rsidRDefault="00000000" w:rsidRPr="00000000" w14:paraId="0000003E">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Uploaded by Awesome Screenshot Extension" id="6" name="image11.png"/>
            <a:graphic>
              <a:graphicData uri="http://schemas.openxmlformats.org/drawingml/2006/picture">
                <pic:pic>
                  <pic:nvPicPr>
                    <pic:cNvPr descr="Uploaded by Awesome Screenshot Extension" id="0" name="image11.png"/>
                    <pic:cNvPicPr preferRelativeResize="0"/>
                  </pic:nvPicPr>
                  <pic:blipFill>
                    <a:blip r:embed="rId16"/>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3a1gcbulbgp1" w:id="6"/>
    <w:bookmarkEnd w:id="6"/>
    <w:p w:rsidR="00000000" w:rsidDel="00000000" w:rsidP="00000000" w:rsidRDefault="00000000" w:rsidRPr="00000000" w14:paraId="0000004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Plan</w:t>
      </w:r>
    </w:p>
    <w:p w:rsidR="00000000" w:rsidDel="00000000" w:rsidP="00000000" w:rsidRDefault="00000000" w:rsidRPr="00000000" w14:paraId="0000004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Very high level plan for the month:</w:t>
      </w:r>
    </w:p>
    <w:p w:rsidR="00000000" w:rsidDel="00000000" w:rsidP="00000000" w:rsidRDefault="00000000" w:rsidRPr="00000000" w14:paraId="00000043">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1066800" cy="977900"/>
            <wp:effectExtent b="0" l="0" r="0" t="0"/>
            <wp:docPr descr="Uploaded by Awesome Screenshot Extension" id="4" name="image3.png"/>
            <a:graphic>
              <a:graphicData uri="http://schemas.openxmlformats.org/drawingml/2006/picture">
                <pic:pic>
                  <pic:nvPicPr>
                    <pic:cNvPr descr="Uploaded by Awesome Screenshot Extension" id="0" name="image3.png"/>
                    <pic:cNvPicPr preferRelativeResize="0"/>
                  </pic:nvPicPr>
                  <pic:blipFill>
                    <a:blip r:embed="rId17"/>
                    <a:srcRect b="0" l="0" r="0" t="0"/>
                    <a:stretch>
                      <a:fillRect/>
                    </a:stretch>
                  </pic:blipFill>
                  <pic:spPr>
                    <a:xfrm>
                      <a:off x="0" y="0"/>
                      <a:ext cx="1066800" cy="9779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hduypzldwvb3" w:id="7"/>
    <w:bookmarkEnd w:id="7"/>
    <w:p w:rsidR="00000000" w:rsidDel="00000000" w:rsidP="00000000" w:rsidRDefault="00000000" w:rsidRPr="00000000" w14:paraId="0000004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Know How</w:t>
      </w:r>
    </w:p>
    <w:p w:rsidR="00000000" w:rsidDel="00000000" w:rsidP="00000000" w:rsidRDefault="00000000" w:rsidRPr="00000000" w14:paraId="0000004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Reflect on Know How</w:t>
      </w:r>
    </w:p>
    <w:p w:rsidR="00000000" w:rsidDel="00000000" w:rsidP="00000000" w:rsidRDefault="00000000" w:rsidRPr="00000000" w14:paraId="00000049">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Uploaded by Awesome Screenshot Extension" id="13" name="image1.png"/>
            <a:graphic>
              <a:graphicData uri="http://schemas.openxmlformats.org/drawingml/2006/picture">
                <pic:pic>
                  <pic:nvPicPr>
                    <pic:cNvPr descr="Uploaded by Awesome Screenshot Extension" id="0" name="image1.png"/>
                    <pic:cNvPicPr preferRelativeResize="0"/>
                  </pic:nvPicPr>
                  <pic:blipFill>
                    <a:blip r:embed="rId18"/>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6377rtbn8raq" w:id="8"/>
    <w:bookmarkEnd w:id="8"/>
    <w:p w:rsidR="00000000" w:rsidDel="00000000" w:rsidP="00000000" w:rsidRDefault="00000000" w:rsidRPr="00000000" w14:paraId="0000004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Monday</w:t>
      </w:r>
    </w:p>
    <w:p w:rsidR="00000000" w:rsidDel="00000000" w:rsidP="00000000" w:rsidRDefault="00000000" w:rsidRPr="00000000" w14:paraId="0000004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Daily notes for Monday</w:t>
      </w:r>
    </w:p>
    <w:p w:rsidR="00000000" w:rsidDel="00000000" w:rsidP="00000000" w:rsidRDefault="00000000" w:rsidRPr="00000000" w14:paraId="0000004F">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mon.png" id="10" name="image2.png"/>
            <a:graphic>
              <a:graphicData uri="http://schemas.openxmlformats.org/drawingml/2006/picture">
                <pic:pic>
                  <pic:nvPicPr>
                    <pic:cNvPr descr="mon.png" id="0" name="image2.png"/>
                    <pic:cNvPicPr preferRelativeResize="0"/>
                  </pic:nvPicPr>
                  <pic:blipFill>
                    <a:blip r:embed="rId19"/>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Going for a quick win see if we can get related things via main subject</w:t>
      </w:r>
    </w:p>
    <w:p w:rsidR="00000000" w:rsidDel="00000000" w:rsidP="00000000" w:rsidRDefault="00000000" w:rsidRPr="00000000" w14:paraId="0000005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3">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5080000"/>
            <wp:effectExtent b="0" l="0" r="0" t="0"/>
            <wp:docPr id="17"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5943600" cy="50800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5">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5080000"/>
            <wp:effectExtent b="0" l="0" r="0" t="0"/>
            <wp:docPr id="7"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5943600" cy="50800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8">
      <w:pPr>
        <w:pStyle w:val="Heading3"/>
        <w:pageBreakBefore w:val="0"/>
        <w:rPr/>
      </w:pPr>
      <w:bookmarkStart w:colFirst="0" w:colLast="0" w:name="_1u8zvcyg2eus" w:id="9"/>
      <w:bookmarkEnd w:id="9"/>
      <w:r w:rsidDel="00000000" w:rsidR="00000000" w:rsidRPr="00000000">
        <w:rPr>
          <w:rtl w:val="0"/>
        </w:rPr>
        <w:t xml:space="preserve">MindGraph Focus</w:t>
      </w:r>
    </w:p>
    <w:p w:rsidR="00000000" w:rsidDel="00000000" w:rsidP="00000000" w:rsidRDefault="00000000" w:rsidRPr="00000000" w14:paraId="00000059">
      <w:pPr>
        <w:pageBreakBefore w:val="0"/>
        <w:rPr/>
      </w:pPr>
      <w:r w:rsidDel="00000000" w:rsidR="00000000" w:rsidRPr="00000000">
        <w:rPr>
          <w:rtl w:val="0"/>
        </w:rPr>
      </w:r>
    </w:p>
    <w:p w:rsidR="00000000" w:rsidDel="00000000" w:rsidP="00000000" w:rsidRDefault="00000000" w:rsidRPr="00000000" w14:paraId="0000005A">
      <w:pPr>
        <w:pageBreakBefore w:val="0"/>
        <w:rPr/>
      </w:pPr>
      <w:r w:rsidDel="00000000" w:rsidR="00000000" w:rsidRPr="00000000">
        <w:rPr>
          <w:rtl w:val="0"/>
        </w:rPr>
        <w:t xml:space="preserve">The </w:t>
      </w:r>
      <w:hyperlink r:id="rId22">
        <w:r w:rsidDel="00000000" w:rsidR="00000000" w:rsidRPr="00000000">
          <w:rPr>
            <w:color w:val="1155cc"/>
            <w:u w:val="single"/>
            <w:rtl w:val="0"/>
          </w:rPr>
          <w:t xml:space="preserve">MindGraph Deep Annotator Widget</w:t>
        </w:r>
      </w:hyperlink>
      <w:r w:rsidDel="00000000" w:rsidR="00000000" w:rsidRPr="00000000">
        <w:rPr>
          <w:rtl w:val="0"/>
        </w:rPr>
        <w:t xml:space="preserve"> needs to be able to control the focus of the Knowledge Graph. In fact MindGraph itself requires the capability to change focus.</w:t>
      </w:r>
    </w:p>
    <w:p w:rsidR="00000000" w:rsidDel="00000000" w:rsidP="00000000" w:rsidRDefault="00000000" w:rsidRPr="00000000" w14:paraId="0000005B">
      <w:pPr>
        <w:pageBreakBefore w:val="0"/>
        <w:rPr/>
      </w:pPr>
      <w:r w:rsidDel="00000000" w:rsidR="00000000" w:rsidRPr="00000000">
        <w:rPr>
          <w:rtl w:val="0"/>
        </w:rPr>
        <w:t xml:space="preserve">Postpone that issue for the monent and add the Focus item to the popup menu which should trigger the action of changing the focus on the KG side to the KG node for the active node in the mindgraph.</w:t>
      </w:r>
    </w:p>
    <w:p w:rsidR="00000000" w:rsidDel="00000000" w:rsidP="00000000" w:rsidRDefault="00000000" w:rsidRPr="00000000" w14:paraId="0000005C">
      <w:pPr>
        <w:pageBreakBefore w:val="0"/>
        <w:rPr/>
      </w:pPr>
      <w:r w:rsidDel="00000000" w:rsidR="00000000" w:rsidRPr="00000000">
        <w:rPr>
          <w:rtl w:val="0"/>
        </w:rPr>
      </w:r>
    </w:p>
    <w:p w:rsidR="00000000" w:rsidDel="00000000" w:rsidP="00000000" w:rsidRDefault="00000000" w:rsidRPr="00000000" w14:paraId="0000005D">
      <w:pPr>
        <w:pageBreakBefore w:val="0"/>
        <w:rPr>
          <w:color w:val="1155cc"/>
          <w:u w:val="single"/>
        </w:rPr>
      </w:pPr>
      <w:r w:rsidDel="00000000" w:rsidR="00000000" w:rsidRPr="00000000">
        <w:rPr>
          <w:rtl w:val="0"/>
        </w:rPr>
        <w:t xml:space="preserve"> </w:t>
      </w:r>
      <w:hyperlink r:id="rId23">
        <w:r w:rsidDel="00000000" w:rsidR="00000000" w:rsidRPr="00000000">
          <w:rPr>
            <w:color w:val="1155cc"/>
            <w:u w:val="single"/>
            <w:rtl w:val="0"/>
          </w:rPr>
          <w:t xml:space="preserve">Change focus in KG</w:t>
        </w:r>
      </w:hyperlink>
      <w:r w:rsidDel="00000000" w:rsidR="00000000" w:rsidRPr="00000000">
        <w:rPr>
          <w:rtl w:val="0"/>
        </w:rPr>
      </w:r>
    </w:p>
    <w:p w:rsidR="00000000" w:rsidDel="00000000" w:rsidP="00000000" w:rsidRDefault="00000000" w:rsidRPr="00000000" w14:paraId="0000005E">
      <w:pPr>
        <w:pageBreakBefore w:val="0"/>
        <w:rPr/>
      </w:pPr>
      <w:r w:rsidDel="00000000" w:rsidR="00000000" w:rsidRPr="00000000">
        <w:rPr>
          <w:rtl w:val="0"/>
        </w:rPr>
      </w:r>
    </w:p>
    <w:p w:rsidR="00000000" w:rsidDel="00000000" w:rsidP="00000000" w:rsidRDefault="00000000" w:rsidRPr="00000000" w14:paraId="0000005F">
      <w:pPr>
        <w:pageBreakBefore w:val="0"/>
        <w:rPr/>
      </w:pPr>
      <w:r w:rsidDel="00000000" w:rsidR="00000000" w:rsidRPr="00000000">
        <w:rPr>
          <w:rtl w:val="0"/>
        </w:rPr>
      </w:r>
    </w:p>
    <w:p w:rsidR="00000000" w:rsidDel="00000000" w:rsidP="00000000" w:rsidRDefault="00000000" w:rsidRPr="00000000" w14:paraId="00000060">
      <w:pPr>
        <w:pageBreakBefore w:val="0"/>
        <w:rPr/>
      </w:pPr>
      <w:r w:rsidDel="00000000" w:rsidR="00000000" w:rsidRPr="00000000">
        <w:rPr>
          <w:rtl w:val="0"/>
        </w:rPr>
      </w:r>
    </w:p>
    <w:bookmarkStart w:colFirst="0" w:colLast="0" w:name="1e7gtvh2c1ft" w:id="10"/>
    <w:bookmarkEnd w:id="10"/>
    <w:p w:rsidR="00000000" w:rsidDel="00000000" w:rsidP="00000000" w:rsidRDefault="00000000" w:rsidRPr="00000000" w14:paraId="0000006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Tuesday</w:t>
      </w:r>
    </w:p>
    <w:p w:rsidR="00000000" w:rsidDel="00000000" w:rsidP="00000000" w:rsidRDefault="00000000" w:rsidRPr="00000000" w14:paraId="00000062">
      <w:pPr>
        <w:pageBreakBefore w:val="0"/>
        <w:rPr/>
      </w:pPr>
      <w:r w:rsidDel="00000000" w:rsidR="00000000" w:rsidRPr="00000000">
        <w:rPr>
          <w:rtl w:val="0"/>
        </w:rPr>
        <w:t xml:space="preserve">Daily notes for</w:t>
      </w:r>
    </w:p>
    <w:p w:rsidR="00000000" w:rsidDel="00000000" w:rsidP="00000000" w:rsidRDefault="00000000" w:rsidRPr="00000000" w14:paraId="00000063">
      <w:pPr>
        <w:pageBreakBefore w:val="0"/>
        <w:rPr/>
      </w:pPr>
      <w:r w:rsidDel="00000000" w:rsidR="00000000" w:rsidRPr="00000000">
        <w:rPr/>
        <w:drawing>
          <wp:inline distB="114300" distT="114300" distL="114300" distR="114300">
            <wp:extent cx="762000" cy="762000"/>
            <wp:effectExtent b="0" l="0" r="0" t="0"/>
            <wp:docPr descr="tue.png" id="19" name="image14.png"/>
            <a:graphic>
              <a:graphicData uri="http://schemas.openxmlformats.org/drawingml/2006/picture">
                <pic:pic>
                  <pic:nvPicPr>
                    <pic:cNvPr descr="tue.png" id="0" name="image14.png"/>
                    <pic:cNvPicPr preferRelativeResize="0"/>
                  </pic:nvPicPr>
                  <pic:blipFill>
                    <a:blip r:embed="rId24"/>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6">
      <w:pPr>
        <w:pStyle w:val="Heading1"/>
        <w:pageBreakBefore w:val="0"/>
        <w:rPr/>
      </w:pPr>
      <w:bookmarkStart w:colFirst="0" w:colLast="0" w:name="_s9fnlu6zxzwt" w:id="11"/>
      <w:bookmarkEnd w:id="11"/>
      <w:r w:rsidDel="00000000" w:rsidR="00000000" w:rsidRPr="00000000">
        <w:rPr>
          <w:rtl w:val="0"/>
        </w:rPr>
        <w:t xml:space="preserve">Technical Test Release</w:t>
      </w:r>
    </w:p>
    <w:p w:rsidR="00000000" w:rsidDel="00000000" w:rsidP="00000000" w:rsidRDefault="00000000" w:rsidRPr="00000000" w14:paraId="00000067">
      <w:pPr>
        <w:pageBreakBefore w:val="0"/>
        <w:rPr/>
      </w:pPr>
      <w:r w:rsidDel="00000000" w:rsidR="00000000" w:rsidRPr="00000000">
        <w:rPr>
          <w:rtl w:val="0"/>
        </w:rPr>
      </w:r>
    </w:p>
    <w:p w:rsidR="00000000" w:rsidDel="00000000" w:rsidP="00000000" w:rsidRDefault="00000000" w:rsidRPr="00000000" w14:paraId="00000068">
      <w:pPr>
        <w:pageBreakBefore w:val="0"/>
        <w:rPr/>
      </w:pPr>
      <w:r w:rsidDel="00000000" w:rsidR="00000000" w:rsidRPr="00000000">
        <w:rPr>
          <w:rtl w:val="0"/>
        </w:rPr>
        <w:t xml:space="preserve">On </w:t>
      </w:r>
      <w:hyperlink r:id="rId25">
        <w:r w:rsidDel="00000000" w:rsidR="00000000" w:rsidRPr="00000000">
          <w:rPr>
            <w:color w:val="1155cc"/>
            <w:u w:val="single"/>
            <w:rtl w:val="0"/>
          </w:rPr>
          <w:t xml:space="preserve">http://gyuritest.westeurope.cloudapp.azure.com:3000/</w:t>
        </w:r>
      </w:hyperlink>
      <w:r w:rsidDel="00000000" w:rsidR="00000000" w:rsidRPr="00000000">
        <w:rPr>
          <w:rtl w:val="0"/>
        </w:rPr>
      </w:r>
    </w:p>
    <w:p w:rsidR="00000000" w:rsidDel="00000000" w:rsidP="00000000" w:rsidRDefault="00000000" w:rsidRPr="00000000" w14:paraId="00000069">
      <w:pPr>
        <w:pageBreakBefore w:val="0"/>
        <w:rPr/>
      </w:pPr>
      <w:r w:rsidDel="00000000" w:rsidR="00000000" w:rsidRPr="00000000">
        <w:rPr>
          <w:rtl w:val="0"/>
        </w:rPr>
      </w:r>
    </w:p>
    <w:p w:rsidR="00000000" w:rsidDel="00000000" w:rsidP="00000000" w:rsidRDefault="00000000" w:rsidRPr="00000000" w14:paraId="0000006A">
      <w:pPr>
        <w:pageBreakBefore w:val="0"/>
        <w:rPr/>
      </w:pPr>
      <w:r w:rsidDel="00000000" w:rsidR="00000000" w:rsidRPr="00000000">
        <w:rPr>
          <w:rtl w:val="0"/>
        </w:rPr>
        <w:t xml:space="preserve">This is a technical release containing a lot of half finished changes, but needed a committed baseline to carry on. Automatic deployment to </w:t>
      </w:r>
      <w:hyperlink r:id="rId26">
        <w:r w:rsidDel="00000000" w:rsidR="00000000" w:rsidRPr="00000000">
          <w:rPr>
            <w:color w:val="1155cc"/>
            <w:u w:val="single"/>
            <w:rtl w:val="0"/>
          </w:rPr>
          <w:t xml:space="preserve">http://wndk.azurewebsites.net/</w:t>
        </w:r>
      </w:hyperlink>
      <w:r w:rsidDel="00000000" w:rsidR="00000000" w:rsidRPr="00000000">
        <w:rPr>
          <w:rtl w:val="0"/>
        </w:rPr>
        <w:t xml:space="preserve"> has been disabled for the moment. I need this as a base line to check that my new changes do not affect old functionality. I can  make radical changes in the data model and workflows and compare with existing baseline.</w:t>
      </w:r>
    </w:p>
    <w:p w:rsidR="00000000" w:rsidDel="00000000" w:rsidP="00000000" w:rsidRDefault="00000000" w:rsidRPr="00000000" w14:paraId="0000006B">
      <w:pPr>
        <w:pageBreakBefore w:val="0"/>
        <w:rPr/>
      </w:pPr>
      <w:r w:rsidDel="00000000" w:rsidR="00000000" w:rsidRPr="00000000">
        <w:rPr>
          <w:rtl w:val="0"/>
        </w:rPr>
      </w:r>
    </w:p>
    <w:p w:rsidR="00000000" w:rsidDel="00000000" w:rsidP="00000000" w:rsidRDefault="00000000" w:rsidRPr="00000000" w14:paraId="0000006C">
      <w:pPr>
        <w:pageBreakBefore w:val="0"/>
        <w:rPr/>
      </w:pPr>
      <w:r w:rsidDel="00000000" w:rsidR="00000000" w:rsidRPr="00000000">
        <w:rPr>
          <w:rtl w:val="0"/>
        </w:rPr>
        <w:t xml:space="preserve">I set up a free </w:t>
      </w:r>
      <w:hyperlink r:id="rId27">
        <w:r w:rsidDel="00000000" w:rsidR="00000000" w:rsidRPr="00000000">
          <w:rPr>
            <w:color w:val="1155cc"/>
            <w:u w:val="single"/>
            <w:rtl w:val="0"/>
          </w:rPr>
          <w:t xml:space="preserve">https://www.mongodb.com/scale/mongodb-hosting-free</w:t>
        </w:r>
      </w:hyperlink>
      <w:r w:rsidDel="00000000" w:rsidR="00000000" w:rsidRPr="00000000">
        <w:rPr>
          <w:rtl w:val="0"/>
        </w:rPr>
      </w:r>
    </w:p>
    <w:p w:rsidR="00000000" w:rsidDel="00000000" w:rsidP="00000000" w:rsidRDefault="00000000" w:rsidRPr="00000000" w14:paraId="0000006D">
      <w:pPr>
        <w:pageBreakBefore w:val="0"/>
        <w:rPr/>
      </w:pPr>
      <w:r w:rsidDel="00000000" w:rsidR="00000000" w:rsidRPr="00000000">
        <w:rPr>
          <w:rtl w:val="0"/>
        </w:rPr>
        <w:t xml:space="preserve"> MongoDb Atlas cluster, so as to reduce the scope of data loss.</w:t>
      </w:r>
    </w:p>
    <w:p w:rsidR="00000000" w:rsidDel="00000000" w:rsidP="00000000" w:rsidRDefault="00000000" w:rsidRPr="00000000" w14:paraId="0000006E">
      <w:pPr>
        <w:pageBreakBefore w:val="0"/>
        <w:rPr/>
      </w:pPr>
      <w:r w:rsidDel="00000000" w:rsidR="00000000" w:rsidRPr="00000000">
        <w:rPr>
          <w:rtl w:val="0"/>
        </w:rPr>
        <w:t xml:space="preserve">You can only have one per project.</w:t>
      </w:r>
    </w:p>
    <w:p w:rsidR="00000000" w:rsidDel="00000000" w:rsidP="00000000" w:rsidRDefault="00000000" w:rsidRPr="00000000" w14:paraId="0000006F">
      <w:pPr>
        <w:pageBreakBefore w:val="0"/>
        <w:rPr/>
      </w:pPr>
      <w:r w:rsidDel="00000000" w:rsidR="00000000" w:rsidRPr="00000000">
        <w:rPr>
          <w:rtl w:val="0"/>
        </w:rPr>
        <w:t xml:space="preserve">Atlas prices are cheaper then mLab and even the free version gives you a 3 node cluster with security settings that allows access to only from designated servers.</w:t>
      </w:r>
    </w:p>
    <w:p w:rsidR="00000000" w:rsidDel="00000000" w:rsidP="00000000" w:rsidRDefault="00000000" w:rsidRPr="00000000" w14:paraId="00000070">
      <w:pPr>
        <w:pageBreakBefore w:val="0"/>
        <w:rPr/>
      </w:pPr>
      <w:r w:rsidDel="00000000" w:rsidR="00000000" w:rsidRPr="00000000">
        <w:rPr>
          <w:rtl w:val="0"/>
        </w:rPr>
      </w:r>
    </w:p>
    <w:p w:rsidR="00000000" w:rsidDel="00000000" w:rsidP="00000000" w:rsidRDefault="00000000" w:rsidRPr="00000000" w14:paraId="00000071">
      <w:pPr>
        <w:pageBreakBefore w:val="0"/>
        <w:rPr/>
      </w:pPr>
      <w:r w:rsidDel="00000000" w:rsidR="00000000" w:rsidRPr="00000000">
        <w:rPr>
          <w:rtl w:val="0"/>
        </w:rPr>
        <w:t xml:space="preserve">A real bonus is that performance is better than my local mongo db.</w:t>
      </w:r>
    </w:p>
    <w:p w:rsidR="00000000" w:rsidDel="00000000" w:rsidP="00000000" w:rsidRDefault="00000000" w:rsidRPr="00000000" w14:paraId="00000072">
      <w:pPr>
        <w:pageBreakBefore w:val="0"/>
        <w:rPr/>
      </w:pPr>
      <w:r w:rsidDel="00000000" w:rsidR="00000000" w:rsidRPr="00000000">
        <w:rPr>
          <w:rtl w:val="0"/>
        </w:rPr>
      </w:r>
    </w:p>
    <w:p w:rsidR="00000000" w:rsidDel="00000000" w:rsidP="00000000" w:rsidRDefault="00000000" w:rsidRPr="00000000" w14:paraId="00000073">
      <w:pPr>
        <w:pageBreakBefore w:val="0"/>
        <w:rPr/>
      </w:pPr>
      <w:r w:rsidDel="00000000" w:rsidR="00000000" w:rsidRPr="00000000">
        <w:rPr>
          <w:rtl w:val="0"/>
        </w:rPr>
      </w:r>
    </w:p>
    <w:p w:rsidR="00000000" w:rsidDel="00000000" w:rsidP="00000000" w:rsidRDefault="00000000" w:rsidRPr="00000000" w14:paraId="00000074">
      <w:pPr>
        <w:pageBreakBefore w:val="0"/>
        <w:rPr/>
      </w:pPr>
      <w:r w:rsidDel="00000000" w:rsidR="00000000" w:rsidRPr="00000000">
        <w:rPr>
          <w:rtl w:val="0"/>
        </w:rPr>
      </w:r>
    </w:p>
    <w:p w:rsidR="00000000" w:rsidDel="00000000" w:rsidP="00000000" w:rsidRDefault="00000000" w:rsidRPr="00000000" w14:paraId="00000075">
      <w:pPr>
        <w:pageBreakBefore w:val="0"/>
        <w:rPr/>
      </w:pPr>
      <w:r w:rsidDel="00000000" w:rsidR="00000000" w:rsidRPr="00000000">
        <w:rPr>
          <w:rtl w:val="0"/>
        </w:rPr>
      </w:r>
    </w:p>
    <w:p w:rsidR="00000000" w:rsidDel="00000000" w:rsidP="00000000" w:rsidRDefault="00000000" w:rsidRPr="00000000" w14:paraId="00000076">
      <w:pPr>
        <w:pageBreakBefore w:val="0"/>
        <w:rPr/>
      </w:pPr>
      <w:r w:rsidDel="00000000" w:rsidR="00000000" w:rsidRPr="00000000">
        <w:rPr>
          <w:rtl w:val="0"/>
        </w:rPr>
      </w:r>
    </w:p>
    <w:p w:rsidR="00000000" w:rsidDel="00000000" w:rsidP="00000000" w:rsidRDefault="00000000" w:rsidRPr="00000000" w14:paraId="00000077">
      <w:pPr>
        <w:pageBreakBefore w:val="0"/>
        <w:rPr/>
      </w:pPr>
      <w:r w:rsidDel="00000000" w:rsidR="00000000" w:rsidRPr="00000000">
        <w:rPr/>
        <w:drawing>
          <wp:inline distB="114300" distT="114300" distL="114300" distR="114300">
            <wp:extent cx="5943600" cy="3340100"/>
            <wp:effectExtent b="0" l="0" r="0" t="0"/>
            <wp:docPr id="22" name="image20.png"/>
            <a:graphic>
              <a:graphicData uri="http://schemas.openxmlformats.org/drawingml/2006/picture">
                <pic:pic>
                  <pic:nvPicPr>
                    <pic:cNvPr id="0" name="image20.png"/>
                    <pic:cNvPicPr preferRelativeResize="0"/>
                  </pic:nvPicPr>
                  <pic:blipFill>
                    <a:blip r:embed="rId2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4216400"/>
            <wp:effectExtent b="0" l="0" r="0" t="0"/>
            <wp:docPr id="23" name="image17.png"/>
            <a:graphic>
              <a:graphicData uri="http://schemas.openxmlformats.org/drawingml/2006/picture">
                <pic:pic>
                  <pic:nvPicPr>
                    <pic:cNvPr id="0" name="image17.png"/>
                    <pic:cNvPicPr preferRelativeResize="0"/>
                  </pic:nvPicPr>
                  <pic:blipFill>
                    <a:blip r:embed="rId29"/>
                    <a:srcRect b="0" l="0" r="0" t="0"/>
                    <a:stretch>
                      <a:fillRect/>
                    </a:stretch>
                  </pic:blipFill>
                  <pic:spPr>
                    <a:xfrm>
                      <a:off x="0" y="0"/>
                      <a:ext cx="5943600" cy="421640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4597400"/>
            <wp:effectExtent b="0" l="0" r="0" t="0"/>
            <wp:docPr id="8" name="image13.png"/>
            <a:graphic>
              <a:graphicData uri="http://schemas.openxmlformats.org/drawingml/2006/picture">
                <pic:pic>
                  <pic:nvPicPr>
                    <pic:cNvPr id="0" name="image13.png"/>
                    <pic:cNvPicPr preferRelativeResize="0"/>
                  </pic:nvPicPr>
                  <pic:blipFill>
                    <a:blip r:embed="rId30"/>
                    <a:srcRect b="0" l="0" r="0" t="0"/>
                    <a:stretch>
                      <a:fillRect/>
                    </a:stretch>
                  </pic:blipFill>
                  <pic:spPr>
                    <a:xfrm>
                      <a:off x="0" y="0"/>
                      <a:ext cx="5943600" cy="45974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4902200"/>
            <wp:effectExtent b="0" l="0" r="0" t="0"/>
            <wp:docPr id="21" name="image23.png"/>
            <a:graphic>
              <a:graphicData uri="http://schemas.openxmlformats.org/drawingml/2006/picture">
                <pic:pic>
                  <pic:nvPicPr>
                    <pic:cNvPr id="0" name="image23.png"/>
                    <pic:cNvPicPr preferRelativeResize="0"/>
                  </pic:nvPicPr>
                  <pic:blipFill>
                    <a:blip r:embed="rId31"/>
                    <a:srcRect b="0" l="0" r="0" t="0"/>
                    <a:stretch>
                      <a:fillRect/>
                    </a:stretch>
                  </pic:blipFill>
                  <pic:spPr>
                    <a:xfrm>
                      <a:off x="0" y="0"/>
                      <a:ext cx="59436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4864100"/>
            <wp:effectExtent b="0" l="0" r="0" t="0"/>
            <wp:docPr id="5" name="image22.png"/>
            <a:graphic>
              <a:graphicData uri="http://schemas.openxmlformats.org/drawingml/2006/picture">
                <pic:pic>
                  <pic:nvPicPr>
                    <pic:cNvPr id="0" name="image22.png"/>
                    <pic:cNvPicPr preferRelativeResize="0"/>
                  </pic:nvPicPr>
                  <pic:blipFill>
                    <a:blip r:embed="rId32"/>
                    <a:srcRect b="0" l="0" r="0" t="0"/>
                    <a:stretch>
                      <a:fillRect/>
                    </a:stretch>
                  </pic:blipFill>
                  <pic:spPr>
                    <a:xfrm>
                      <a:off x="0" y="0"/>
                      <a:ext cx="5943600" cy="48641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uqow069khiyt" w:id="12"/>
    <w:bookmarkEnd w:id="12"/>
    <w:p w:rsidR="00000000" w:rsidDel="00000000" w:rsidP="00000000" w:rsidRDefault="00000000" w:rsidRPr="00000000" w14:paraId="0000007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Wednesday</w:t>
      </w:r>
    </w:p>
    <w:p w:rsidR="00000000" w:rsidDel="00000000" w:rsidP="00000000" w:rsidRDefault="00000000" w:rsidRPr="00000000" w14:paraId="0000007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Daily notes for Wednesday</w:t>
      </w:r>
    </w:p>
    <w:p w:rsidR="00000000" w:rsidDel="00000000" w:rsidP="00000000" w:rsidRDefault="00000000" w:rsidRPr="00000000" w14:paraId="0000008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1">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wed.png" id="3" name="image12.png"/>
            <a:graphic>
              <a:graphicData uri="http://schemas.openxmlformats.org/drawingml/2006/picture">
                <pic:pic>
                  <pic:nvPicPr>
                    <pic:cNvPr descr="wed.png" id="0" name="image12.png"/>
                    <pic:cNvPicPr preferRelativeResize="0"/>
                  </pic:nvPicPr>
                  <pic:blipFill>
                    <a:blip r:embed="rId33"/>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3">
      <w:pPr>
        <w:pageBreakBefore w:val="0"/>
        <w:rPr/>
      </w:pPr>
      <w:r w:rsidDel="00000000" w:rsidR="00000000" w:rsidRPr="00000000">
        <w:rPr>
          <w:rtl w:val="0"/>
        </w:rPr>
      </w:r>
    </w:p>
    <w:p w:rsidR="00000000" w:rsidDel="00000000" w:rsidP="00000000" w:rsidRDefault="00000000" w:rsidRPr="00000000" w14:paraId="00000084">
      <w:pPr>
        <w:pStyle w:val="Heading2"/>
        <w:pageBreakBefore w:val="0"/>
        <w:rPr/>
      </w:pPr>
      <w:bookmarkStart w:colFirst="0" w:colLast="0" w:name="_ih56qosn071s" w:id="13"/>
      <w:bookmarkEnd w:id="13"/>
      <w:r w:rsidDel="00000000" w:rsidR="00000000" w:rsidRPr="00000000">
        <w:rPr>
          <w:rtl w:val="0"/>
        </w:rPr>
        <w:t xml:space="preserve">Fix Duplicate claims in Entity Info</w:t>
      </w:r>
    </w:p>
    <w:p w:rsidR="00000000" w:rsidDel="00000000" w:rsidP="00000000" w:rsidRDefault="00000000" w:rsidRPr="00000000" w14:paraId="00000085">
      <w:pPr>
        <w:pageBreakBefore w:val="0"/>
        <w:rPr/>
      </w:pPr>
      <w:r w:rsidDel="00000000" w:rsidR="00000000" w:rsidRPr="00000000">
        <w:rPr>
          <w:rtl w:val="0"/>
        </w:rPr>
      </w:r>
    </w:p>
    <w:p w:rsidR="00000000" w:rsidDel="00000000" w:rsidP="00000000" w:rsidRDefault="00000000" w:rsidRPr="00000000" w14:paraId="00000086">
      <w:pPr>
        <w:pageBreakBefore w:val="0"/>
        <w:rPr/>
      </w:pPr>
      <w:r w:rsidDel="00000000" w:rsidR="00000000" w:rsidRPr="00000000">
        <w:rPr>
          <w:rtl w:val="0"/>
        </w:rPr>
      </w:r>
    </w:p>
    <w:p w:rsidR="00000000" w:rsidDel="00000000" w:rsidP="00000000" w:rsidRDefault="00000000" w:rsidRPr="00000000" w14:paraId="0000008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iytv5udc8jng" w:id="14"/>
    <w:bookmarkEnd w:id="14"/>
    <w:p w:rsidR="00000000" w:rsidDel="00000000" w:rsidP="00000000" w:rsidRDefault="00000000" w:rsidRPr="00000000" w14:paraId="0000008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Thursday</w:t>
      </w:r>
    </w:p>
    <w:p w:rsidR="00000000" w:rsidDel="00000000" w:rsidP="00000000" w:rsidRDefault="00000000" w:rsidRPr="00000000" w14:paraId="0000008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Daily notes for Thursday</w:t>
      </w:r>
    </w:p>
    <w:p w:rsidR="00000000" w:rsidDel="00000000" w:rsidP="00000000" w:rsidRDefault="00000000" w:rsidRPr="00000000" w14:paraId="0000008A">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thu.png" id="2" name="image7.png"/>
            <a:graphic>
              <a:graphicData uri="http://schemas.openxmlformats.org/drawingml/2006/picture">
                <pic:pic>
                  <pic:nvPicPr>
                    <pic:cNvPr descr="thu.png" id="0" name="image7.png"/>
                    <pic:cNvPicPr preferRelativeResize="0"/>
                  </pic:nvPicPr>
                  <pic:blipFill>
                    <a:blip r:embed="rId34"/>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4749800"/>
            <wp:effectExtent b="0" l="0" r="0" t="0"/>
            <wp:docPr id="20" name="image9.png"/>
            <a:graphic>
              <a:graphicData uri="http://schemas.openxmlformats.org/drawingml/2006/picture">
                <pic:pic>
                  <pic:nvPicPr>
                    <pic:cNvPr id="0" name="image9.png"/>
                    <pic:cNvPicPr preferRelativeResize="0"/>
                  </pic:nvPicPr>
                  <pic:blipFill>
                    <a:blip r:embed="rId35"/>
                    <a:srcRect b="0" l="0" r="0" t="0"/>
                    <a:stretch>
                      <a:fillRect/>
                    </a:stretch>
                  </pic:blipFill>
                  <pic:spPr>
                    <a:xfrm>
                      <a:off x="0" y="0"/>
                      <a:ext cx="5943600" cy="4749800"/>
                    </a:xfrm>
                    <a:prstGeom prst="rect"/>
                    <a:ln/>
                  </pic:spPr>
                </pic:pic>
              </a:graphicData>
            </a:graphic>
          </wp:inline>
        </w:drawing>
      </w:r>
      <w:r w:rsidDel="00000000" w:rsidR="00000000" w:rsidRPr="00000000">
        <w:rPr>
          <w:rtl w:val="0"/>
        </w:rPr>
      </w:r>
    </w:p>
    <w:bookmarkStart w:colFirst="0" w:colLast="0" w:name="quydfyvn9k7g" w:id="15"/>
    <w:bookmarkEnd w:id="15"/>
    <w:p w:rsidR="00000000" w:rsidDel="00000000" w:rsidP="00000000" w:rsidRDefault="00000000" w:rsidRPr="00000000" w14:paraId="0000008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Friday</w:t>
      </w:r>
    </w:p>
    <w:p w:rsidR="00000000" w:rsidDel="00000000" w:rsidP="00000000" w:rsidRDefault="00000000" w:rsidRPr="00000000" w14:paraId="0000008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Daily notes for Friday</w:t>
      </w:r>
    </w:p>
    <w:p w:rsidR="00000000" w:rsidDel="00000000" w:rsidP="00000000" w:rsidRDefault="00000000" w:rsidRPr="00000000" w14:paraId="0000008E">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fri.png" id="9" name="image4.png"/>
            <a:graphic>
              <a:graphicData uri="http://schemas.openxmlformats.org/drawingml/2006/picture">
                <pic:pic>
                  <pic:nvPicPr>
                    <pic:cNvPr descr="fri.png" id="0" name="image4.png"/>
                    <pic:cNvPicPr preferRelativeResize="0"/>
                  </pic:nvPicPr>
                  <pic:blipFill>
                    <a:blip r:embed="rId36"/>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ycpk9mg51on7" w:id="16"/>
    <w:bookmarkEnd w:id="16"/>
    <w:p w:rsidR="00000000" w:rsidDel="00000000" w:rsidP="00000000" w:rsidRDefault="00000000" w:rsidRPr="00000000" w14:paraId="0000009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Weekend</w:t>
      </w:r>
    </w:p>
    <w:p w:rsidR="00000000" w:rsidDel="00000000" w:rsidP="00000000" w:rsidRDefault="00000000" w:rsidRPr="00000000" w14:paraId="0000009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Daily notes for the Weekend</w:t>
      </w:r>
    </w:p>
    <w:p w:rsidR="00000000" w:rsidDel="00000000" w:rsidP="00000000" w:rsidRDefault="00000000" w:rsidRPr="00000000" w14:paraId="00000093">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762000" cy="762000"/>
            <wp:effectExtent b="0" l="0" r="0" t="0"/>
            <wp:docPr descr="weeked.png" id="18" name="image16.png"/>
            <a:graphic>
              <a:graphicData uri="http://schemas.openxmlformats.org/drawingml/2006/picture">
                <pic:pic>
                  <pic:nvPicPr>
                    <pic:cNvPr descr="weeked.png" id="0" name="image16.png"/>
                    <pic:cNvPicPr preferRelativeResize="0"/>
                  </pic:nvPicPr>
                  <pic:blipFill>
                    <a:blip r:embed="rId37"/>
                    <a:srcRect b="0" l="0" r="0" t="0"/>
                    <a:stretch>
                      <a:fillRect/>
                    </a:stretch>
                  </pic:blipFill>
                  <pic:spPr>
                    <a:xfrm>
                      <a:off x="0" y="0"/>
                      <a:ext cx="762000" cy="762000"/>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5">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bookmarkStart w:colFirst="0" w:colLast="0" w:name="kix.x1rza7b6qe0e" w:id="17"/>
    <w:bookmarkEnd w:id="17"/>
    <w:p w:rsidR="00000000" w:rsidDel="00000000" w:rsidP="00000000" w:rsidRDefault="00000000" w:rsidRPr="00000000" w14:paraId="0000009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Procrastitracker</w:t>
      </w:r>
    </w:p>
    <w:p w:rsidR="00000000" w:rsidDel="00000000" w:rsidP="00000000" w:rsidRDefault="00000000" w:rsidRPr="00000000" w14:paraId="0000009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overview of time spent.</w:t>
      </w:r>
    </w:p>
    <w:p w:rsidR="00000000" w:rsidDel="00000000" w:rsidP="00000000" w:rsidRDefault="00000000" w:rsidRPr="00000000" w14:paraId="0000009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E">
      <w:pPr>
        <w:pageBreakBefore w:val="0"/>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4152900"/>
            <wp:effectExtent b="0" l="0" r="0" t="0"/>
            <wp:docPr id="14"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5943600" cy="4152900"/>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1">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A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rebuchet MS"/>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0" w:before="200" w:lineRule="auto"/>
    </w:pPr>
    <w:rPr>
      <w:rFonts w:ascii="Trebuchet MS" w:cs="Trebuchet MS" w:eastAsia="Trebuchet MS" w:hAnsi="Trebuchet MS"/>
      <w:sz w:val="32"/>
      <w:szCs w:val="32"/>
    </w:rPr>
  </w:style>
  <w:style w:type="paragraph" w:styleId="Heading2">
    <w:name w:val="heading 2"/>
    <w:basedOn w:val="Normal"/>
    <w:next w:val="Normal"/>
    <w:pPr>
      <w:keepNext w:val="1"/>
      <w:keepLines w:val="1"/>
      <w:pageBreakBefore w:val="0"/>
      <w:spacing w:after="0" w:before="200" w:lineRule="auto"/>
    </w:pPr>
    <w:rPr>
      <w:rFonts w:ascii="Trebuchet MS" w:cs="Trebuchet MS" w:eastAsia="Trebuchet MS" w:hAnsi="Trebuchet MS"/>
      <w:b w:val="1"/>
      <w:bCs w:val="1"/>
      <w:sz w:val="26"/>
      <w:szCs w:val="26"/>
    </w:rPr>
  </w:style>
  <w:style w:type="paragraph" w:styleId="Heading3">
    <w:name w:val="heading 3"/>
    <w:basedOn w:val="Normal"/>
    <w:next w:val="Normal"/>
    <w:pPr>
      <w:keepNext w:val="1"/>
      <w:keepLines w:val="1"/>
      <w:pageBreakBefore w:val="0"/>
      <w:spacing w:after="0" w:before="160" w:lineRule="auto"/>
    </w:pPr>
    <w:rPr>
      <w:rFonts w:ascii="Trebuchet MS" w:cs="Trebuchet MS" w:eastAsia="Trebuchet MS" w:hAnsi="Trebuchet MS"/>
      <w:b w:val="1"/>
      <w:bCs w:val="1"/>
      <w:color w:val="666666"/>
      <w:sz w:val="24"/>
      <w:szCs w:val="24"/>
    </w:rPr>
  </w:style>
  <w:style w:type="paragraph" w:styleId="Heading4">
    <w:name w:val="heading 4"/>
    <w:basedOn w:val="Normal"/>
    <w:next w:val="Normal"/>
    <w:pPr>
      <w:keepNext w:val="1"/>
      <w:keepLines w:val="1"/>
      <w:pageBreakBefore w:val="0"/>
      <w:spacing w:after="0" w:before="160" w:lineRule="auto"/>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pageBreakBefore w:val="0"/>
      <w:spacing w:after="0" w:before="160" w:lineRule="auto"/>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pageBreakBefore w:val="0"/>
      <w:spacing w:after="0" w:before="160" w:lineRule="auto"/>
    </w:pPr>
    <w:rPr>
      <w:rFonts w:ascii="Trebuchet MS" w:cs="Trebuchet MS" w:eastAsia="Trebuchet MS" w:hAnsi="Trebuchet MS"/>
      <w:i w:val="1"/>
      <w:iCs w:val="1"/>
      <w:color w:val="666666"/>
      <w:sz w:val="22"/>
      <w:szCs w:val="22"/>
    </w:rPr>
  </w:style>
  <w:style w:type="paragraph" w:styleId="Title">
    <w:name w:val="Title"/>
    <w:basedOn w:val="Normal"/>
    <w:next w:val="Normal"/>
    <w:pPr>
      <w:keepNext w:val="1"/>
      <w:keepLines w:val="1"/>
      <w:pageBreakBefore w:val="0"/>
      <w:spacing w:after="0" w:before="0" w:lineRule="auto"/>
    </w:pPr>
    <w:rPr>
      <w:rFonts w:ascii="Trebuchet MS" w:cs="Trebuchet MS" w:eastAsia="Trebuchet MS" w:hAnsi="Trebuchet MS"/>
      <w:sz w:val="42"/>
      <w:szCs w:val="42"/>
    </w:rPr>
  </w:style>
  <w:style w:type="paragraph" w:styleId="Subtitle">
    <w:name w:val="Subtitle"/>
    <w:basedOn w:val="Normal"/>
    <w:next w:val="Normal"/>
    <w:pPr>
      <w:keepNext w:val="1"/>
      <w:keepLines w:val="1"/>
      <w:pageBreakBefore w:val="0"/>
      <w:spacing w:after="200" w:before="0" w:lineRule="auto"/>
    </w:pPr>
    <w:rPr>
      <w:rFonts w:ascii="Trebuchet MS" w:cs="Trebuchet MS" w:eastAsia="Trebuchet MS" w:hAnsi="Trebuchet MS"/>
      <w:i w:val="1"/>
      <w:iCs w:val="1"/>
      <w:color w:val="666666"/>
      <w:sz w:val="26"/>
      <w:szCs w:val="26"/>
    </w:r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2" Type="http://schemas.openxmlformats.org/officeDocument/2006/relationships/hyperlink" Target="https://docs.google.com/document/d/1IjhopSxKWsUFVN8XOFLUdU4pebZ2BDDVDYp4V5ykGMA/edit#heading=h.nwd0dbpjxk7g" TargetMode="External"/><Relationship Id="rId21" Type="http://schemas.openxmlformats.org/officeDocument/2006/relationships/image" Target="media/image18.png"/><Relationship Id="rId24" Type="http://schemas.openxmlformats.org/officeDocument/2006/relationships/image" Target="media/image14.png"/><Relationship Id="rId23" Type="http://schemas.openxmlformats.org/officeDocument/2006/relationships/hyperlink" Target="https://docs.google.com/document/d/1IjhopSxKWsUFVN8XOFLUdU4pebZ2BDDVDYp4V5ykGMA/edit#heading=h.ijo4aiqxtom9"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IjhopSxKWsUFVN8XOFLUdU4pebZ2BDDVDYp4V5ykGMA/edit#heading=h.6bobdp82nrwv" TargetMode="External"/><Relationship Id="rId26" Type="http://schemas.openxmlformats.org/officeDocument/2006/relationships/hyperlink" Target="http://wndk.azurewebsites.net/" TargetMode="External"/><Relationship Id="rId25" Type="http://schemas.openxmlformats.org/officeDocument/2006/relationships/hyperlink" Target="http://gyuritest.westeurope.cloudapp.azure.com:3000/" TargetMode="External"/><Relationship Id="rId28" Type="http://schemas.openxmlformats.org/officeDocument/2006/relationships/image" Target="media/image20.png"/><Relationship Id="rId27" Type="http://schemas.openxmlformats.org/officeDocument/2006/relationships/hyperlink" Target="https://www.mongodb.com/scale/mongodb-hosting-free" TargetMode="External"/><Relationship Id="rId5" Type="http://schemas.openxmlformats.org/officeDocument/2006/relationships/styles" Target="styles.xml"/><Relationship Id="rId6" Type="http://schemas.openxmlformats.org/officeDocument/2006/relationships/hyperlink" Target="https://docs.google.com/document/d/1NimC0YPLxhwOyrhaKx1XIhdt0XrrwMfpBGcFVMGxah0/edit#bookmark=id.ngakggyr56h5" TargetMode="External"/><Relationship Id="rId29" Type="http://schemas.openxmlformats.org/officeDocument/2006/relationships/image" Target="media/image17.png"/><Relationship Id="rId7" Type="http://schemas.openxmlformats.org/officeDocument/2006/relationships/image" Target="media/image21.png"/><Relationship Id="rId8" Type="http://schemas.openxmlformats.org/officeDocument/2006/relationships/hyperlink" Target="https://docs.google.com/document/d/1IjhopSxKWsUFVN8XOFLUdU4pebZ2BDDVDYp4V5ykGMA/edit#heading=h.nwd0dbpjxk7g" TargetMode="External"/><Relationship Id="rId31" Type="http://schemas.openxmlformats.org/officeDocument/2006/relationships/image" Target="media/image23.png"/><Relationship Id="rId30" Type="http://schemas.openxmlformats.org/officeDocument/2006/relationships/image" Target="media/image13.png"/><Relationship Id="rId11" Type="http://schemas.openxmlformats.org/officeDocument/2006/relationships/hyperlink" Target="https://drive.google.com/open?id=1Dj5pGIgC5mFz_o5ikfxlLC2XgvVAmggbDyi0kwTRT4s" TargetMode="External"/><Relationship Id="rId33" Type="http://schemas.openxmlformats.org/officeDocument/2006/relationships/image" Target="media/image12.png"/><Relationship Id="rId10" Type="http://schemas.openxmlformats.org/officeDocument/2006/relationships/hyperlink" Target="https://drive.google.com/open?id=1H1d-Y22Otkrv4-5yWF9YGyK0qVuPnCuBl7XrX4QFm8c" TargetMode="External"/><Relationship Id="rId32" Type="http://schemas.openxmlformats.org/officeDocument/2006/relationships/image" Target="media/image22.png"/><Relationship Id="rId13" Type="http://schemas.openxmlformats.org/officeDocument/2006/relationships/image" Target="media/image8.png"/><Relationship Id="rId35" Type="http://schemas.openxmlformats.org/officeDocument/2006/relationships/image" Target="media/image9.png"/><Relationship Id="rId12" Type="http://schemas.openxmlformats.org/officeDocument/2006/relationships/image" Target="media/image19.png"/><Relationship Id="rId34" Type="http://schemas.openxmlformats.org/officeDocument/2006/relationships/image" Target="media/image7.png"/><Relationship Id="rId15" Type="http://schemas.openxmlformats.org/officeDocument/2006/relationships/image" Target="media/image15.png"/><Relationship Id="rId37" Type="http://schemas.openxmlformats.org/officeDocument/2006/relationships/image" Target="media/image16.png"/><Relationship Id="rId14" Type="http://schemas.openxmlformats.org/officeDocument/2006/relationships/image" Target="media/image5.png"/><Relationship Id="rId36"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11.png"/><Relationship Id="rId38" Type="http://schemas.openxmlformats.org/officeDocument/2006/relationships/image" Target="media/image6.png"/><Relationship Id="rId19" Type="http://schemas.openxmlformats.org/officeDocument/2006/relationships/image" Target="media/image2.png"/><Relationship Id="rId1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